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DA5F2" w14:textId="5902EA73" w:rsidR="006238BB" w:rsidRDefault="000B4721" w:rsidP="00AA3FE5">
      <w:pPr>
        <w:jc w:val="center"/>
        <w:rPr>
          <w:rFonts w:asciiTheme="majorHAnsi" w:hAnsiTheme="majorHAnsi"/>
          <w:b/>
        </w:rPr>
      </w:pPr>
      <w:r w:rsidRPr="000B4721">
        <w:rPr>
          <w:rFonts w:asciiTheme="majorHAnsi" w:hAnsiTheme="majorHAnsi"/>
          <w:b/>
        </w:rPr>
        <w:t xml:space="preserve">Summary of </w:t>
      </w:r>
      <w:r w:rsidR="00AA3FE5">
        <w:rPr>
          <w:rFonts w:asciiTheme="majorHAnsi" w:hAnsiTheme="majorHAnsi"/>
          <w:b/>
        </w:rPr>
        <w:t>Votes and Voting Practices</w:t>
      </w:r>
    </w:p>
    <w:p w14:paraId="1C53F581" w14:textId="17FB7EF1" w:rsidR="000B4721" w:rsidRPr="000B4721" w:rsidRDefault="00AA3FE5" w:rsidP="00AA3FE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(one page limit)</w:t>
      </w:r>
    </w:p>
    <w:p w14:paraId="5BFE1F5E" w14:textId="77777777" w:rsidR="000B4721" w:rsidRDefault="000B4721" w:rsidP="006238BB">
      <w:pPr>
        <w:rPr>
          <w:rFonts w:asciiTheme="majorHAnsi" w:hAnsiTheme="majorHAnsi"/>
          <w:b/>
        </w:rPr>
      </w:pPr>
    </w:p>
    <w:p w14:paraId="2B9D11C5" w14:textId="77777777" w:rsidR="00796F6B" w:rsidRDefault="00796F6B" w:rsidP="006238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Departmental Evaluation</w:t>
      </w:r>
      <w:r w:rsidR="000B4721">
        <w:rPr>
          <w:rFonts w:asciiTheme="majorHAnsi" w:hAnsiTheme="majorHAnsi"/>
          <w:b/>
        </w:rPr>
        <w:t xml:space="preserve"> Committee</w:t>
      </w:r>
      <w:r>
        <w:rPr>
          <w:rFonts w:asciiTheme="majorHAnsi" w:hAnsiTheme="majorHAnsi"/>
          <w:b/>
        </w:rPr>
        <w:t xml:space="preserve"> (if applicable)</w:t>
      </w:r>
    </w:p>
    <w:p w14:paraId="3F063A42" w14:textId="5BDF6B62" w:rsidR="000B4721" w:rsidRPr="00796F6B" w:rsidRDefault="00796F6B" w:rsidP="006238BB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 xml:space="preserve"> </w:t>
      </w:r>
      <w:r w:rsidRPr="00796F6B">
        <w:rPr>
          <w:rFonts w:asciiTheme="majorHAnsi" w:hAnsiTheme="majorHAnsi"/>
          <w:i/>
        </w:rPr>
        <w:t>Note: record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i/>
        </w:rPr>
        <w:t>search committee vote</w:t>
      </w:r>
      <w:r w:rsidRPr="00796F6B">
        <w:rPr>
          <w:rFonts w:asciiTheme="majorHAnsi" w:hAnsiTheme="majorHAnsi"/>
          <w:i/>
        </w:rPr>
        <w:t xml:space="preserve"> in search report</w:t>
      </w:r>
    </w:p>
    <w:p w14:paraId="6CF5B909" w14:textId="77777777" w:rsidR="000B4721" w:rsidRDefault="000B4721" w:rsidP="000B472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[Summary of normal voting practice]</w:t>
      </w:r>
    </w:p>
    <w:p w14:paraId="29C87DEA" w14:textId="77777777" w:rsidR="000B4721" w:rsidRPr="000B4721" w:rsidRDefault="000B4721" w:rsidP="000B472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[Explanation of any deviation from that practice]</w:t>
      </w:r>
    </w:p>
    <w:p w14:paraId="0B93465D" w14:textId="77777777" w:rsidR="000B4721" w:rsidRDefault="000B4721" w:rsidP="006238BB">
      <w:pPr>
        <w:rPr>
          <w:rFonts w:asciiTheme="majorHAnsi" w:hAnsiTheme="majorHAnsi"/>
          <w:sz w:val="22"/>
          <w:szCs w:val="22"/>
        </w:rPr>
      </w:pPr>
    </w:p>
    <w:p w14:paraId="2BFF14C9" w14:textId="77777777" w:rsidR="000B4721" w:rsidRPr="002D067B" w:rsidRDefault="000B4721" w:rsidP="006238B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752"/>
        <w:gridCol w:w="1213"/>
        <w:gridCol w:w="1169"/>
        <w:gridCol w:w="1156"/>
        <w:gridCol w:w="1413"/>
      </w:tblGrid>
      <w:tr w:rsidR="000B4721" w:rsidRPr="000B4721" w14:paraId="2D20B804" w14:textId="77777777" w:rsidTr="000B4721">
        <w:tc>
          <w:tcPr>
            <w:tcW w:w="698" w:type="dxa"/>
            <w:shd w:val="clear" w:color="auto" w:fill="D9D9D9"/>
          </w:tcPr>
          <w:p w14:paraId="73CD22EE" w14:textId="77777777" w:rsidR="000B4721" w:rsidRPr="000B4721" w:rsidRDefault="000B4721" w:rsidP="00C55DCE">
            <w:pPr>
              <w:jc w:val="center"/>
              <w:rPr>
                <w:rFonts w:asciiTheme="majorHAnsi" w:hAnsiTheme="majorHAnsi"/>
              </w:rPr>
            </w:pPr>
            <w:r w:rsidRPr="000B4721">
              <w:rPr>
                <w:rFonts w:asciiTheme="majorHAnsi" w:hAnsiTheme="majorHAnsi"/>
              </w:rPr>
              <w:t>Yes</w:t>
            </w:r>
          </w:p>
        </w:tc>
        <w:tc>
          <w:tcPr>
            <w:tcW w:w="752" w:type="dxa"/>
            <w:shd w:val="clear" w:color="auto" w:fill="D9D9D9"/>
          </w:tcPr>
          <w:p w14:paraId="1FC20258" w14:textId="77777777" w:rsidR="000B4721" w:rsidRPr="000B4721" w:rsidRDefault="000B4721" w:rsidP="00C55DCE">
            <w:pPr>
              <w:jc w:val="center"/>
              <w:rPr>
                <w:rFonts w:asciiTheme="majorHAnsi" w:hAnsiTheme="majorHAnsi"/>
              </w:rPr>
            </w:pPr>
            <w:r w:rsidRPr="000B4721">
              <w:rPr>
                <w:rFonts w:asciiTheme="majorHAnsi" w:hAnsiTheme="majorHAnsi"/>
              </w:rPr>
              <w:t>No</w:t>
            </w:r>
          </w:p>
        </w:tc>
        <w:tc>
          <w:tcPr>
            <w:tcW w:w="1213" w:type="dxa"/>
            <w:shd w:val="clear" w:color="auto" w:fill="D9D9D9"/>
          </w:tcPr>
          <w:p w14:paraId="70E0A370" w14:textId="77777777" w:rsidR="000B4721" w:rsidRPr="000B4721" w:rsidRDefault="000B4721" w:rsidP="00C55DCE">
            <w:pPr>
              <w:jc w:val="center"/>
              <w:rPr>
                <w:rFonts w:asciiTheme="majorHAnsi" w:hAnsiTheme="majorHAnsi"/>
              </w:rPr>
            </w:pPr>
            <w:r w:rsidRPr="000B4721">
              <w:rPr>
                <w:rFonts w:asciiTheme="majorHAnsi" w:hAnsiTheme="majorHAnsi"/>
              </w:rPr>
              <w:t>Recusals</w:t>
            </w:r>
          </w:p>
        </w:tc>
        <w:tc>
          <w:tcPr>
            <w:tcW w:w="1169" w:type="dxa"/>
            <w:shd w:val="clear" w:color="auto" w:fill="D9D9D9"/>
          </w:tcPr>
          <w:p w14:paraId="74EAE5BD" w14:textId="77777777" w:rsidR="000B4721" w:rsidRPr="000B4721" w:rsidRDefault="000B4721" w:rsidP="00C55DCE">
            <w:pPr>
              <w:jc w:val="center"/>
              <w:rPr>
                <w:rFonts w:asciiTheme="majorHAnsi" w:hAnsiTheme="majorHAnsi"/>
              </w:rPr>
            </w:pPr>
            <w:r w:rsidRPr="000B4721">
              <w:rPr>
                <w:rFonts w:asciiTheme="majorHAnsi" w:hAnsiTheme="majorHAnsi"/>
              </w:rPr>
              <w:t>Absences</w:t>
            </w:r>
          </w:p>
        </w:tc>
        <w:tc>
          <w:tcPr>
            <w:tcW w:w="1156" w:type="dxa"/>
            <w:shd w:val="clear" w:color="auto" w:fill="D9D9D9"/>
          </w:tcPr>
          <w:p w14:paraId="727C6CC8" w14:textId="77777777" w:rsidR="000B4721" w:rsidRPr="000B4721" w:rsidRDefault="000B4721" w:rsidP="00C55DCE">
            <w:pPr>
              <w:jc w:val="center"/>
              <w:rPr>
                <w:rFonts w:asciiTheme="majorHAnsi" w:hAnsiTheme="majorHAnsi"/>
              </w:rPr>
            </w:pPr>
            <w:r w:rsidRPr="000B4721">
              <w:rPr>
                <w:rFonts w:asciiTheme="majorHAnsi" w:hAnsiTheme="majorHAnsi"/>
              </w:rPr>
              <w:t>Total: Eligible Voters</w:t>
            </w:r>
          </w:p>
        </w:tc>
        <w:tc>
          <w:tcPr>
            <w:tcW w:w="1413" w:type="dxa"/>
            <w:shd w:val="clear" w:color="auto" w:fill="D9D9D9"/>
          </w:tcPr>
          <w:p w14:paraId="2A662EDE" w14:textId="77777777" w:rsidR="000B4721" w:rsidRPr="000B4721" w:rsidRDefault="000B4721" w:rsidP="00C55DCE">
            <w:pPr>
              <w:jc w:val="center"/>
              <w:rPr>
                <w:rFonts w:asciiTheme="majorHAnsi" w:hAnsiTheme="majorHAnsi"/>
              </w:rPr>
            </w:pPr>
            <w:r w:rsidRPr="000B4721">
              <w:rPr>
                <w:rFonts w:asciiTheme="majorHAnsi" w:hAnsiTheme="majorHAnsi"/>
              </w:rPr>
              <w:t>Total: Actual Voters</w:t>
            </w:r>
          </w:p>
        </w:tc>
      </w:tr>
      <w:tr w:rsidR="000B4721" w:rsidRPr="000B4721" w14:paraId="75B5E9EB" w14:textId="77777777" w:rsidTr="000B4721">
        <w:tc>
          <w:tcPr>
            <w:tcW w:w="698" w:type="dxa"/>
          </w:tcPr>
          <w:p w14:paraId="5B404239" w14:textId="77777777" w:rsidR="000B4721" w:rsidRPr="000B4721" w:rsidRDefault="000B4721" w:rsidP="00C55DCE">
            <w:pPr>
              <w:rPr>
                <w:rFonts w:asciiTheme="majorHAnsi" w:hAnsiTheme="majorHAnsi"/>
              </w:rPr>
            </w:pPr>
          </w:p>
        </w:tc>
        <w:tc>
          <w:tcPr>
            <w:tcW w:w="752" w:type="dxa"/>
          </w:tcPr>
          <w:p w14:paraId="4B397D91" w14:textId="77777777" w:rsidR="000B4721" w:rsidRPr="000B4721" w:rsidRDefault="000B4721" w:rsidP="00C55DCE">
            <w:pPr>
              <w:rPr>
                <w:rFonts w:asciiTheme="majorHAnsi" w:hAnsiTheme="majorHAnsi"/>
              </w:rPr>
            </w:pPr>
          </w:p>
        </w:tc>
        <w:tc>
          <w:tcPr>
            <w:tcW w:w="1213" w:type="dxa"/>
          </w:tcPr>
          <w:p w14:paraId="7792FCFD" w14:textId="77777777" w:rsidR="000B4721" w:rsidRPr="000B4721" w:rsidRDefault="000B4721" w:rsidP="00C55DCE">
            <w:pPr>
              <w:rPr>
                <w:rFonts w:asciiTheme="majorHAnsi" w:hAnsiTheme="majorHAnsi"/>
              </w:rPr>
            </w:pPr>
          </w:p>
        </w:tc>
        <w:tc>
          <w:tcPr>
            <w:tcW w:w="1169" w:type="dxa"/>
          </w:tcPr>
          <w:p w14:paraId="5D006387" w14:textId="77777777" w:rsidR="000B4721" w:rsidRPr="000B4721" w:rsidRDefault="000B4721" w:rsidP="00C55DCE">
            <w:pPr>
              <w:rPr>
                <w:rFonts w:asciiTheme="majorHAnsi" w:hAnsiTheme="majorHAnsi"/>
              </w:rPr>
            </w:pPr>
          </w:p>
        </w:tc>
        <w:tc>
          <w:tcPr>
            <w:tcW w:w="1156" w:type="dxa"/>
          </w:tcPr>
          <w:p w14:paraId="72F7285A" w14:textId="77777777" w:rsidR="000B4721" w:rsidRPr="000B4721" w:rsidRDefault="000B4721" w:rsidP="00C55DCE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</w:tcPr>
          <w:p w14:paraId="0ED3FDA2" w14:textId="77777777" w:rsidR="000B4721" w:rsidRPr="000B4721" w:rsidRDefault="000B4721" w:rsidP="00C55DCE">
            <w:pPr>
              <w:rPr>
                <w:rFonts w:asciiTheme="majorHAnsi" w:hAnsiTheme="majorHAnsi"/>
              </w:rPr>
            </w:pPr>
          </w:p>
        </w:tc>
      </w:tr>
    </w:tbl>
    <w:p w14:paraId="5EDBD3CE" w14:textId="77777777" w:rsidR="006238BB" w:rsidRPr="002D067B" w:rsidRDefault="006238BB" w:rsidP="006238BB">
      <w:pPr>
        <w:rPr>
          <w:rFonts w:asciiTheme="majorHAnsi" w:hAnsiTheme="majorHAnsi"/>
          <w:sz w:val="22"/>
          <w:szCs w:val="22"/>
        </w:rPr>
      </w:pPr>
    </w:p>
    <w:p w14:paraId="3259745B" w14:textId="77777777" w:rsidR="000B4721" w:rsidRDefault="000B4721" w:rsidP="000B47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Departmental Appointments and Promotions Committee</w:t>
      </w:r>
    </w:p>
    <w:p w14:paraId="2CD19DD4" w14:textId="77777777" w:rsidR="000B4721" w:rsidRDefault="000B4721" w:rsidP="000B472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[Summary of normal voting practice]</w:t>
      </w:r>
    </w:p>
    <w:p w14:paraId="00A08E88" w14:textId="77777777" w:rsidR="000B4721" w:rsidRPr="000B4721" w:rsidRDefault="000B4721" w:rsidP="000B472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[Explanation of any deviation from that practice]</w:t>
      </w:r>
    </w:p>
    <w:p w14:paraId="2A88B9F2" w14:textId="77777777" w:rsidR="000B4721" w:rsidRDefault="000B4721" w:rsidP="000B4721">
      <w:pPr>
        <w:rPr>
          <w:rFonts w:asciiTheme="majorHAnsi" w:hAnsiTheme="majorHAnsi"/>
          <w:sz w:val="22"/>
          <w:szCs w:val="22"/>
        </w:rPr>
      </w:pPr>
    </w:p>
    <w:p w14:paraId="5A5237C7" w14:textId="77777777" w:rsidR="000B4721" w:rsidRPr="002D067B" w:rsidRDefault="000B4721" w:rsidP="000B472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752"/>
        <w:gridCol w:w="1213"/>
        <w:gridCol w:w="1169"/>
        <w:gridCol w:w="1156"/>
        <w:gridCol w:w="1413"/>
      </w:tblGrid>
      <w:tr w:rsidR="000B4721" w:rsidRPr="000B4721" w14:paraId="11BF8020" w14:textId="77777777" w:rsidTr="00E2681D">
        <w:tc>
          <w:tcPr>
            <w:tcW w:w="698" w:type="dxa"/>
            <w:shd w:val="clear" w:color="auto" w:fill="D9D9D9"/>
          </w:tcPr>
          <w:p w14:paraId="1F32C1D9" w14:textId="77777777" w:rsidR="000B4721" w:rsidRPr="000B4721" w:rsidRDefault="000B4721" w:rsidP="00E2681D">
            <w:pPr>
              <w:jc w:val="center"/>
              <w:rPr>
                <w:rFonts w:asciiTheme="majorHAnsi" w:hAnsiTheme="majorHAnsi"/>
              </w:rPr>
            </w:pPr>
            <w:r w:rsidRPr="000B4721">
              <w:rPr>
                <w:rFonts w:asciiTheme="majorHAnsi" w:hAnsiTheme="majorHAnsi"/>
              </w:rPr>
              <w:t>Yes</w:t>
            </w:r>
          </w:p>
        </w:tc>
        <w:tc>
          <w:tcPr>
            <w:tcW w:w="752" w:type="dxa"/>
            <w:shd w:val="clear" w:color="auto" w:fill="D9D9D9"/>
          </w:tcPr>
          <w:p w14:paraId="794356E1" w14:textId="77777777" w:rsidR="000B4721" w:rsidRPr="000B4721" w:rsidRDefault="000B4721" w:rsidP="00E2681D">
            <w:pPr>
              <w:jc w:val="center"/>
              <w:rPr>
                <w:rFonts w:asciiTheme="majorHAnsi" w:hAnsiTheme="majorHAnsi"/>
              </w:rPr>
            </w:pPr>
            <w:r w:rsidRPr="000B4721">
              <w:rPr>
                <w:rFonts w:asciiTheme="majorHAnsi" w:hAnsiTheme="majorHAnsi"/>
              </w:rPr>
              <w:t>No</w:t>
            </w:r>
          </w:p>
        </w:tc>
        <w:tc>
          <w:tcPr>
            <w:tcW w:w="1213" w:type="dxa"/>
            <w:shd w:val="clear" w:color="auto" w:fill="D9D9D9"/>
          </w:tcPr>
          <w:p w14:paraId="2768E6A8" w14:textId="77777777" w:rsidR="000B4721" w:rsidRPr="000B4721" w:rsidRDefault="000B4721" w:rsidP="00E2681D">
            <w:pPr>
              <w:jc w:val="center"/>
              <w:rPr>
                <w:rFonts w:asciiTheme="majorHAnsi" w:hAnsiTheme="majorHAnsi"/>
              </w:rPr>
            </w:pPr>
            <w:r w:rsidRPr="000B4721">
              <w:rPr>
                <w:rFonts w:asciiTheme="majorHAnsi" w:hAnsiTheme="majorHAnsi"/>
              </w:rPr>
              <w:t>Recusals</w:t>
            </w:r>
          </w:p>
        </w:tc>
        <w:tc>
          <w:tcPr>
            <w:tcW w:w="1169" w:type="dxa"/>
            <w:shd w:val="clear" w:color="auto" w:fill="D9D9D9"/>
          </w:tcPr>
          <w:p w14:paraId="7E658AAD" w14:textId="77777777" w:rsidR="000B4721" w:rsidRPr="000B4721" w:rsidRDefault="000B4721" w:rsidP="00E2681D">
            <w:pPr>
              <w:jc w:val="center"/>
              <w:rPr>
                <w:rFonts w:asciiTheme="majorHAnsi" w:hAnsiTheme="majorHAnsi"/>
              </w:rPr>
            </w:pPr>
            <w:r w:rsidRPr="000B4721">
              <w:rPr>
                <w:rFonts w:asciiTheme="majorHAnsi" w:hAnsiTheme="majorHAnsi"/>
              </w:rPr>
              <w:t>Absences</w:t>
            </w:r>
          </w:p>
        </w:tc>
        <w:tc>
          <w:tcPr>
            <w:tcW w:w="1156" w:type="dxa"/>
            <w:shd w:val="clear" w:color="auto" w:fill="D9D9D9"/>
          </w:tcPr>
          <w:p w14:paraId="18861246" w14:textId="77777777" w:rsidR="000B4721" w:rsidRPr="000B4721" w:rsidRDefault="000B4721" w:rsidP="00E2681D">
            <w:pPr>
              <w:jc w:val="center"/>
              <w:rPr>
                <w:rFonts w:asciiTheme="majorHAnsi" w:hAnsiTheme="majorHAnsi"/>
              </w:rPr>
            </w:pPr>
            <w:r w:rsidRPr="000B4721">
              <w:rPr>
                <w:rFonts w:asciiTheme="majorHAnsi" w:hAnsiTheme="majorHAnsi"/>
              </w:rPr>
              <w:t>Total: Eligible Voters</w:t>
            </w:r>
          </w:p>
        </w:tc>
        <w:tc>
          <w:tcPr>
            <w:tcW w:w="1413" w:type="dxa"/>
            <w:shd w:val="clear" w:color="auto" w:fill="D9D9D9"/>
          </w:tcPr>
          <w:p w14:paraId="6A77D1FB" w14:textId="77777777" w:rsidR="000B4721" w:rsidRPr="000B4721" w:rsidRDefault="000B4721" w:rsidP="00E2681D">
            <w:pPr>
              <w:jc w:val="center"/>
              <w:rPr>
                <w:rFonts w:asciiTheme="majorHAnsi" w:hAnsiTheme="majorHAnsi"/>
              </w:rPr>
            </w:pPr>
            <w:r w:rsidRPr="000B4721">
              <w:rPr>
                <w:rFonts w:asciiTheme="majorHAnsi" w:hAnsiTheme="majorHAnsi"/>
              </w:rPr>
              <w:t>Total: Actual Voters</w:t>
            </w:r>
          </w:p>
        </w:tc>
      </w:tr>
      <w:tr w:rsidR="000B4721" w:rsidRPr="000B4721" w14:paraId="4B778A10" w14:textId="77777777" w:rsidTr="00E2681D">
        <w:tc>
          <w:tcPr>
            <w:tcW w:w="698" w:type="dxa"/>
          </w:tcPr>
          <w:p w14:paraId="7AA2FB5A" w14:textId="77777777" w:rsidR="000B4721" w:rsidRPr="000B4721" w:rsidRDefault="000B4721" w:rsidP="00E2681D">
            <w:pPr>
              <w:rPr>
                <w:rFonts w:asciiTheme="majorHAnsi" w:hAnsiTheme="majorHAnsi"/>
              </w:rPr>
            </w:pPr>
          </w:p>
        </w:tc>
        <w:tc>
          <w:tcPr>
            <w:tcW w:w="752" w:type="dxa"/>
          </w:tcPr>
          <w:p w14:paraId="5991A095" w14:textId="77777777" w:rsidR="000B4721" w:rsidRPr="000B4721" w:rsidRDefault="000B4721" w:rsidP="00E2681D">
            <w:pPr>
              <w:rPr>
                <w:rFonts w:asciiTheme="majorHAnsi" w:hAnsiTheme="majorHAnsi"/>
              </w:rPr>
            </w:pPr>
          </w:p>
        </w:tc>
        <w:tc>
          <w:tcPr>
            <w:tcW w:w="1213" w:type="dxa"/>
          </w:tcPr>
          <w:p w14:paraId="42CA5BC1" w14:textId="77777777" w:rsidR="000B4721" w:rsidRPr="000B4721" w:rsidRDefault="000B4721" w:rsidP="00E2681D">
            <w:pPr>
              <w:rPr>
                <w:rFonts w:asciiTheme="majorHAnsi" w:hAnsiTheme="majorHAnsi"/>
              </w:rPr>
            </w:pPr>
          </w:p>
        </w:tc>
        <w:tc>
          <w:tcPr>
            <w:tcW w:w="1169" w:type="dxa"/>
          </w:tcPr>
          <w:p w14:paraId="682EDCF8" w14:textId="77777777" w:rsidR="000B4721" w:rsidRPr="000B4721" w:rsidRDefault="000B4721" w:rsidP="00E2681D">
            <w:pPr>
              <w:rPr>
                <w:rFonts w:asciiTheme="majorHAnsi" w:hAnsiTheme="majorHAnsi"/>
              </w:rPr>
            </w:pPr>
          </w:p>
        </w:tc>
        <w:tc>
          <w:tcPr>
            <w:tcW w:w="1156" w:type="dxa"/>
          </w:tcPr>
          <w:p w14:paraId="68DFF879" w14:textId="77777777" w:rsidR="000B4721" w:rsidRPr="000B4721" w:rsidRDefault="000B4721" w:rsidP="00E2681D">
            <w:pPr>
              <w:rPr>
                <w:rFonts w:asciiTheme="majorHAnsi" w:hAnsiTheme="majorHAnsi"/>
              </w:rPr>
            </w:pPr>
          </w:p>
        </w:tc>
        <w:tc>
          <w:tcPr>
            <w:tcW w:w="1413" w:type="dxa"/>
          </w:tcPr>
          <w:p w14:paraId="734C26C0" w14:textId="77777777" w:rsidR="000B4721" w:rsidRPr="000B4721" w:rsidRDefault="000B4721" w:rsidP="00E2681D">
            <w:pPr>
              <w:rPr>
                <w:rFonts w:asciiTheme="majorHAnsi" w:hAnsiTheme="majorHAnsi"/>
              </w:rPr>
            </w:pPr>
          </w:p>
        </w:tc>
      </w:tr>
    </w:tbl>
    <w:p w14:paraId="43F85A75" w14:textId="77777777" w:rsidR="000B4721" w:rsidRPr="002D067B" w:rsidRDefault="000B4721" w:rsidP="000B4721">
      <w:pPr>
        <w:rPr>
          <w:rFonts w:asciiTheme="majorHAnsi" w:hAnsiTheme="majorHAnsi"/>
          <w:sz w:val="22"/>
          <w:szCs w:val="22"/>
        </w:rPr>
      </w:pPr>
    </w:p>
    <w:p w14:paraId="1EB5BDED" w14:textId="77777777" w:rsidR="0097257A" w:rsidRDefault="0097257A" w:rsidP="00AA3FE5">
      <w:pPr>
        <w:rPr>
          <w:rFonts w:asciiTheme="majorHAnsi" w:hAnsiTheme="majorHAnsi"/>
          <w:b/>
          <w:color w:val="FF0000"/>
        </w:rPr>
      </w:pPr>
    </w:p>
    <w:p w14:paraId="3D43FB06" w14:textId="77777777" w:rsidR="0097257A" w:rsidRDefault="0097257A" w:rsidP="00AA3FE5">
      <w:pPr>
        <w:rPr>
          <w:rFonts w:asciiTheme="majorHAnsi" w:hAnsiTheme="majorHAnsi"/>
          <w:b/>
          <w:color w:val="FF0000"/>
        </w:rPr>
      </w:pPr>
    </w:p>
    <w:p w14:paraId="7401EB6B" w14:textId="77777777" w:rsidR="0097257A" w:rsidRDefault="0097257A" w:rsidP="00AA3FE5">
      <w:pPr>
        <w:rPr>
          <w:rFonts w:asciiTheme="majorHAnsi" w:hAnsiTheme="majorHAnsi"/>
          <w:b/>
          <w:color w:val="FF0000"/>
        </w:rPr>
      </w:pPr>
    </w:p>
    <w:p w14:paraId="08B16AB3" w14:textId="77777777" w:rsidR="0097257A" w:rsidRDefault="0097257A" w:rsidP="00AA3FE5">
      <w:pPr>
        <w:rPr>
          <w:rFonts w:asciiTheme="majorHAnsi" w:hAnsiTheme="majorHAnsi"/>
          <w:b/>
          <w:color w:val="FF0000"/>
        </w:rPr>
      </w:pPr>
    </w:p>
    <w:p w14:paraId="19570E33" w14:textId="77777777" w:rsidR="0097257A" w:rsidRDefault="0097257A" w:rsidP="00AA3FE5">
      <w:pPr>
        <w:rPr>
          <w:rFonts w:asciiTheme="majorHAnsi" w:hAnsiTheme="majorHAnsi"/>
          <w:b/>
          <w:color w:val="FF0000"/>
        </w:rPr>
      </w:pPr>
    </w:p>
    <w:p w14:paraId="3BC884B5" w14:textId="77777777" w:rsidR="0097257A" w:rsidRDefault="0097257A" w:rsidP="00AA3FE5">
      <w:pPr>
        <w:rPr>
          <w:rFonts w:asciiTheme="majorHAnsi" w:hAnsiTheme="majorHAnsi"/>
          <w:b/>
          <w:color w:val="FF0000"/>
        </w:rPr>
      </w:pPr>
    </w:p>
    <w:p w14:paraId="1697E6DA" w14:textId="77777777" w:rsidR="0097257A" w:rsidRDefault="0097257A" w:rsidP="00AA3FE5">
      <w:pPr>
        <w:rPr>
          <w:rFonts w:asciiTheme="majorHAnsi" w:hAnsiTheme="majorHAnsi"/>
          <w:b/>
          <w:color w:val="FF0000"/>
        </w:rPr>
      </w:pPr>
    </w:p>
    <w:p w14:paraId="5C7FFD87" w14:textId="77777777" w:rsidR="0097257A" w:rsidRDefault="0097257A" w:rsidP="00AA3FE5">
      <w:pPr>
        <w:rPr>
          <w:rFonts w:asciiTheme="majorHAnsi" w:hAnsiTheme="majorHAnsi"/>
          <w:b/>
          <w:color w:val="FF0000"/>
        </w:rPr>
      </w:pPr>
    </w:p>
    <w:p w14:paraId="352E170F" w14:textId="77777777" w:rsidR="0097257A" w:rsidRDefault="0097257A" w:rsidP="00AA3FE5">
      <w:pPr>
        <w:rPr>
          <w:rFonts w:asciiTheme="majorHAnsi" w:hAnsiTheme="majorHAnsi"/>
          <w:b/>
          <w:color w:val="FF0000"/>
        </w:rPr>
      </w:pPr>
    </w:p>
    <w:p w14:paraId="44376D52" w14:textId="77777777" w:rsidR="0097257A" w:rsidRDefault="0097257A" w:rsidP="00AA3FE5">
      <w:pPr>
        <w:rPr>
          <w:rFonts w:asciiTheme="majorHAnsi" w:hAnsiTheme="majorHAnsi"/>
          <w:b/>
          <w:color w:val="FF0000"/>
        </w:rPr>
      </w:pPr>
    </w:p>
    <w:p w14:paraId="1D69B896" w14:textId="77777777" w:rsidR="0097257A" w:rsidRDefault="0097257A" w:rsidP="00AA3FE5">
      <w:pPr>
        <w:rPr>
          <w:rFonts w:asciiTheme="majorHAnsi" w:hAnsiTheme="majorHAnsi"/>
          <w:b/>
          <w:color w:val="FF0000"/>
        </w:rPr>
      </w:pPr>
    </w:p>
    <w:p w14:paraId="1C612E31" w14:textId="77777777" w:rsidR="0097257A" w:rsidRDefault="0097257A" w:rsidP="00AA3FE5">
      <w:pPr>
        <w:rPr>
          <w:rFonts w:asciiTheme="majorHAnsi" w:hAnsiTheme="majorHAnsi"/>
          <w:b/>
          <w:color w:val="FF0000"/>
        </w:rPr>
      </w:pPr>
    </w:p>
    <w:p w14:paraId="5735C7DE" w14:textId="77777777" w:rsidR="0097257A" w:rsidRDefault="0097257A" w:rsidP="00AA3FE5">
      <w:pPr>
        <w:rPr>
          <w:rFonts w:asciiTheme="majorHAnsi" w:hAnsiTheme="majorHAnsi"/>
          <w:b/>
          <w:color w:val="FF0000"/>
        </w:rPr>
      </w:pPr>
    </w:p>
    <w:p w14:paraId="45418716" w14:textId="77777777" w:rsidR="0097257A" w:rsidRDefault="0097257A" w:rsidP="00AA3FE5">
      <w:pPr>
        <w:rPr>
          <w:rFonts w:asciiTheme="majorHAnsi" w:hAnsiTheme="majorHAnsi"/>
          <w:b/>
          <w:color w:val="FF0000"/>
        </w:rPr>
      </w:pPr>
    </w:p>
    <w:p w14:paraId="7DE81EFF" w14:textId="77777777" w:rsidR="0097257A" w:rsidRDefault="0097257A" w:rsidP="00AA3FE5">
      <w:pPr>
        <w:rPr>
          <w:rFonts w:asciiTheme="majorHAnsi" w:hAnsiTheme="majorHAnsi"/>
          <w:b/>
          <w:color w:val="FF0000"/>
        </w:rPr>
      </w:pPr>
    </w:p>
    <w:p w14:paraId="265B3EFB" w14:textId="158BEE0A" w:rsidR="00AA3FE5" w:rsidRPr="00AA3FE5" w:rsidRDefault="00AA3FE5" w:rsidP="00AA3FE5">
      <w:pPr>
        <w:rPr>
          <w:rFonts w:asciiTheme="majorHAnsi" w:hAnsiTheme="majorHAnsi"/>
          <w:b/>
          <w:color w:val="FF0000"/>
        </w:rPr>
      </w:pPr>
      <w:r w:rsidRPr="00AA3FE5">
        <w:rPr>
          <w:rFonts w:asciiTheme="majorHAnsi" w:hAnsiTheme="majorHAnsi"/>
          <w:b/>
          <w:color w:val="FF0000"/>
        </w:rPr>
        <w:t>(For OAA Use Only)</w:t>
      </w:r>
    </w:p>
    <w:p w14:paraId="29B321C2" w14:textId="77777777" w:rsidR="000B4721" w:rsidRDefault="000B4721" w:rsidP="000B47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School [Appointments and Promotions | Assistant Professors Review] Committee</w:t>
      </w:r>
    </w:p>
    <w:p w14:paraId="5822CE7D" w14:textId="08AE3862" w:rsidR="000B4721" w:rsidRDefault="0097257A" w:rsidP="000B472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See following attached page.</w:t>
      </w:r>
    </w:p>
    <w:p w14:paraId="6CCF3585" w14:textId="77777777" w:rsidR="000B4721" w:rsidRPr="002D067B" w:rsidRDefault="000B4721" w:rsidP="000B4721">
      <w:pPr>
        <w:rPr>
          <w:rFonts w:asciiTheme="majorHAnsi" w:hAnsiTheme="majorHAnsi"/>
          <w:sz w:val="22"/>
          <w:szCs w:val="22"/>
        </w:rPr>
      </w:pPr>
    </w:p>
    <w:p w14:paraId="64452FE5" w14:textId="77777777" w:rsidR="00074AD4" w:rsidRDefault="00074AD4">
      <w:bookmarkStart w:id="0" w:name="_GoBack"/>
      <w:bookmarkEnd w:id="0"/>
    </w:p>
    <w:sectPr w:rsidR="00074AD4" w:rsidSect="00304B5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3F27A" w14:textId="77777777" w:rsidR="007F2BFA" w:rsidRDefault="007F2BFA" w:rsidP="003E6593">
      <w:r>
        <w:separator/>
      </w:r>
    </w:p>
  </w:endnote>
  <w:endnote w:type="continuationSeparator" w:id="0">
    <w:p w14:paraId="2B51379D" w14:textId="77777777" w:rsidR="007F2BFA" w:rsidRDefault="007F2BFA" w:rsidP="003E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8F3E9" w14:textId="0D70722B" w:rsidR="003E6593" w:rsidRPr="003E6593" w:rsidRDefault="006A1692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October</w:t>
    </w:r>
    <w:r w:rsidR="003E6593" w:rsidRPr="003E6593">
      <w:rPr>
        <w:rFonts w:asciiTheme="majorHAnsi" w:hAnsiTheme="majorHAnsi"/>
        <w:sz w:val="22"/>
        <w:szCs w:val="22"/>
      </w:rPr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F423E" w14:textId="77777777" w:rsidR="007F2BFA" w:rsidRDefault="007F2BFA" w:rsidP="003E6593">
      <w:r>
        <w:separator/>
      </w:r>
    </w:p>
  </w:footnote>
  <w:footnote w:type="continuationSeparator" w:id="0">
    <w:p w14:paraId="3E61175D" w14:textId="77777777" w:rsidR="007F2BFA" w:rsidRDefault="007F2BFA" w:rsidP="003E65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B9182" w14:textId="09064DA9" w:rsidR="003E6593" w:rsidRPr="003E6593" w:rsidRDefault="003E6593">
    <w:pPr>
      <w:pStyle w:val="Header"/>
      <w:rPr>
        <w:rFonts w:asciiTheme="majorHAnsi" w:hAnsiTheme="majorHAnsi"/>
        <w:sz w:val="22"/>
        <w:szCs w:val="22"/>
      </w:rPr>
    </w:pPr>
    <w:r>
      <w:tab/>
    </w:r>
    <w:r>
      <w:tab/>
    </w:r>
    <w:r w:rsidRPr="003E6593">
      <w:rPr>
        <w:rFonts w:asciiTheme="majorHAnsi" w:hAnsiTheme="majorHAnsi"/>
        <w:sz w:val="22"/>
        <w:szCs w:val="22"/>
      </w:rPr>
      <w:t>Professoriate Long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F4194"/>
    <w:multiLevelType w:val="hybridMultilevel"/>
    <w:tmpl w:val="216698FC"/>
    <w:lvl w:ilvl="0" w:tplc="DF9298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BB"/>
    <w:rsid w:val="00074AD4"/>
    <w:rsid w:val="0008302A"/>
    <w:rsid w:val="000B4721"/>
    <w:rsid w:val="001D55C9"/>
    <w:rsid w:val="002623E2"/>
    <w:rsid w:val="00304B57"/>
    <w:rsid w:val="003E6593"/>
    <w:rsid w:val="006238BB"/>
    <w:rsid w:val="006A1692"/>
    <w:rsid w:val="00773480"/>
    <w:rsid w:val="00796F6B"/>
    <w:rsid w:val="007F2BFA"/>
    <w:rsid w:val="0097257A"/>
    <w:rsid w:val="00AA3FE5"/>
    <w:rsid w:val="00C12BC2"/>
    <w:rsid w:val="00C8729E"/>
    <w:rsid w:val="00E04C8A"/>
    <w:rsid w:val="00F1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21C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38BB"/>
    <w:rPr>
      <w:rFonts w:ascii="Helvetica" w:hAnsi="Helvetic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8B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593"/>
    <w:rPr>
      <w:rFonts w:ascii="Helvetica" w:hAnsi="Helvetic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E6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593"/>
    <w:rPr>
      <w:rFonts w:ascii="Helvetica" w:hAnsi="Helvetic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Ashwini Gujar</dc:creator>
  <cp:lastModifiedBy>Audrey M. Yau</cp:lastModifiedBy>
  <cp:revision>5</cp:revision>
  <dcterms:created xsi:type="dcterms:W3CDTF">2017-10-18T19:10:00Z</dcterms:created>
  <dcterms:modified xsi:type="dcterms:W3CDTF">2017-10-18T19:12:00Z</dcterms:modified>
</cp:coreProperties>
</file>