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23" w:rsidRDefault="0075363D" w:rsidP="00271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363D">
        <w:rPr>
          <w:rFonts w:ascii="Times New Roman" w:hAnsi="Times New Roman" w:cs="Times New Roman"/>
          <w:b/>
        </w:rPr>
        <w:t>Faculty Leave/Departure Data Security Attestation Form</w:t>
      </w:r>
    </w:p>
    <w:p w:rsidR="00271762" w:rsidRDefault="00271762" w:rsidP="00271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1762" w:rsidRPr="00271762" w:rsidRDefault="00271762" w:rsidP="0027176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71762">
        <w:rPr>
          <w:rFonts w:ascii="Times New Roman" w:hAnsi="Times New Roman" w:cs="Times New Roman"/>
          <w:i/>
        </w:rPr>
        <w:t>This form must be appended to requests for leaves or confirmations of departures (including resignations and retirements) of faculty in the Professoriate and in the Clinician Educator Line.</w:t>
      </w:r>
      <w:r w:rsidR="00543E82">
        <w:rPr>
          <w:rFonts w:ascii="Times New Roman" w:hAnsi="Times New Roman" w:cs="Times New Roman"/>
          <w:i/>
        </w:rPr>
        <w:t xml:space="preserve">  For faculty who are taking maternity, family or medical leaves, this form must be completed and kept on file by </w:t>
      </w:r>
      <w:bookmarkStart w:id="0" w:name="_GoBack"/>
      <w:bookmarkEnd w:id="0"/>
      <w:r w:rsidR="00543E82">
        <w:rPr>
          <w:rFonts w:ascii="Times New Roman" w:hAnsi="Times New Roman" w:cs="Times New Roman"/>
          <w:i/>
        </w:rPr>
        <w:t>the department.</w:t>
      </w:r>
    </w:p>
    <w:p w:rsidR="0075363D" w:rsidRDefault="0075363D" w:rsidP="0075363D">
      <w:pPr>
        <w:jc w:val="center"/>
        <w:rPr>
          <w:rFonts w:ascii="Times New Roman" w:hAnsi="Times New Roman" w:cs="Times New Roman"/>
          <w:b/>
        </w:rPr>
      </w:pPr>
    </w:p>
    <w:p w:rsidR="00271762" w:rsidRDefault="00271762" w:rsidP="007536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and Rank of Faculty Member:  _________________________________________________</w:t>
      </w:r>
    </w:p>
    <w:p w:rsidR="00271762" w:rsidRDefault="00271762" w:rsidP="007536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Department:  _____________________________________________________________________</w:t>
      </w:r>
    </w:p>
    <w:p w:rsidR="00271762" w:rsidRPr="00271762" w:rsidRDefault="00271762" w:rsidP="0075363D">
      <w:pPr>
        <w:rPr>
          <w:rFonts w:ascii="Times New Roman" w:hAnsi="Times New Roman" w:cs="Times New Roman"/>
        </w:rPr>
      </w:pPr>
    </w:p>
    <w:p w:rsidR="00271762" w:rsidRDefault="0075363D" w:rsidP="007536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attest that the following areas have been covered in connection with the resignation/retirement/leave (circle one) of </w:t>
      </w:r>
      <w:r w:rsidR="00271762">
        <w:rPr>
          <w:rFonts w:ascii="Times New Roman" w:hAnsi="Times New Roman" w:cs="Times New Roman"/>
        </w:rPr>
        <w:t>the above-named faculty member:</w:t>
      </w:r>
    </w:p>
    <w:p w:rsidR="0075363D" w:rsidRDefault="0075363D" w:rsidP="009A6F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duration and purpose of the leave has been documented on the leave form.</w:t>
      </w:r>
    </w:p>
    <w:p w:rsidR="00A80880" w:rsidRDefault="00A80880" w:rsidP="009A6F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security attestations have been completed by the faculty member.</w:t>
      </w:r>
    </w:p>
    <w:p w:rsidR="0075363D" w:rsidRDefault="0075363D" w:rsidP="009A6F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faculty who were/are clinically active at Stanford, the requirements of the Practice Policy (specifically as they relate to the practice of medicine at entities outside Stanford and its affiliates) have been reviewed.</w:t>
      </w:r>
    </w:p>
    <w:p w:rsidR="0075363D" w:rsidRDefault="0075363D" w:rsidP="009A6F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address, email and phone number have been obtained for faculty who are departing Stanford or going on leave.</w:t>
      </w:r>
    </w:p>
    <w:p w:rsidR="0075363D" w:rsidRDefault="0075363D" w:rsidP="009A6F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 if continued access to EPIC is needed (must have an ongoing Stanford patient care requirement) and suspend or terminate EPIC access, as appropriate.</w:t>
      </w:r>
    </w:p>
    <w:p w:rsidR="0075363D" w:rsidRDefault="0075363D" w:rsidP="009A6F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that policies regarding foreign travel are followed, which include notice to the University.</w:t>
      </w:r>
    </w:p>
    <w:p w:rsidR="0075363D" w:rsidRDefault="00271762" w:rsidP="009A6F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75363D">
        <w:rPr>
          <w:rFonts w:ascii="Times New Roman" w:hAnsi="Times New Roman" w:cs="Times New Roman"/>
        </w:rPr>
        <w:t>se of Stanford titles and Stanford’s name in other settings.</w:t>
      </w:r>
    </w:p>
    <w:p w:rsidR="00784E6D" w:rsidRDefault="00784E6D" w:rsidP="00784E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Stanford-owned devices and personally-owned devices which store Stanford data:</w:t>
      </w:r>
    </w:p>
    <w:p w:rsidR="00784E6D" w:rsidRDefault="00784E6D" w:rsidP="00784E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Inventory of the devices.</w:t>
      </w:r>
    </w:p>
    <w:p w:rsidR="00784E6D" w:rsidRDefault="00784E6D" w:rsidP="00784E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Confirm encryption of devices with PHI.</w:t>
      </w:r>
    </w:p>
    <w:p w:rsidR="00784E6D" w:rsidRDefault="00784E6D" w:rsidP="00784E6D">
      <w:pPr>
        <w:rPr>
          <w:rFonts w:ascii="Times New Roman" w:hAnsi="Times New Roman" w:cs="Times New Roman"/>
        </w:rPr>
      </w:pPr>
    </w:p>
    <w:p w:rsidR="00271762" w:rsidRDefault="00271762" w:rsidP="00784E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Director of Finance and Administration:  _________________________________________</w:t>
      </w:r>
    </w:p>
    <w:p w:rsidR="00271762" w:rsidRPr="00784E6D" w:rsidRDefault="00271762" w:rsidP="00784E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 ___________________________</w:t>
      </w:r>
    </w:p>
    <w:sectPr w:rsidR="00271762" w:rsidRPr="00784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F8D"/>
    <w:multiLevelType w:val="hybridMultilevel"/>
    <w:tmpl w:val="00D41CD4"/>
    <w:lvl w:ilvl="0" w:tplc="EB2A29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B0F2C"/>
    <w:multiLevelType w:val="hybridMultilevel"/>
    <w:tmpl w:val="84982B58"/>
    <w:lvl w:ilvl="0" w:tplc="AD58A5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F0CF8"/>
    <w:multiLevelType w:val="hybridMultilevel"/>
    <w:tmpl w:val="65328594"/>
    <w:lvl w:ilvl="0" w:tplc="EB2A29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B3AA1"/>
    <w:multiLevelType w:val="hybridMultilevel"/>
    <w:tmpl w:val="D65AE5EA"/>
    <w:lvl w:ilvl="0" w:tplc="EB2A29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9271C"/>
    <w:multiLevelType w:val="hybridMultilevel"/>
    <w:tmpl w:val="0A70C856"/>
    <w:lvl w:ilvl="0" w:tplc="2BDC0A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3D"/>
    <w:rsid w:val="00271762"/>
    <w:rsid w:val="003A6104"/>
    <w:rsid w:val="00543E82"/>
    <w:rsid w:val="00597713"/>
    <w:rsid w:val="0075363D"/>
    <w:rsid w:val="00784E6D"/>
    <w:rsid w:val="00884AD9"/>
    <w:rsid w:val="009A6F4E"/>
    <w:rsid w:val="00A80880"/>
    <w:rsid w:val="00AD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Cain</dc:creator>
  <cp:lastModifiedBy>Rebecca Robinson</cp:lastModifiedBy>
  <cp:revision>3</cp:revision>
  <cp:lastPrinted>2014-07-09T18:47:00Z</cp:lastPrinted>
  <dcterms:created xsi:type="dcterms:W3CDTF">2014-07-11T23:08:00Z</dcterms:created>
  <dcterms:modified xsi:type="dcterms:W3CDTF">2014-07-15T16:11:00Z</dcterms:modified>
</cp:coreProperties>
</file>